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89F" w:rsidRDefault="0067489F" w:rsidP="0067489F">
      <w:pPr>
        <w:jc w:val="center"/>
        <w:rPr>
          <w:rFonts w:ascii="Calibri" w:hAnsi="Calibri" w:cs="Calibri"/>
          <w:b/>
          <w:bCs/>
          <w:u w:val="single"/>
        </w:rPr>
      </w:pPr>
      <w:r w:rsidRPr="002D43B2">
        <w:rPr>
          <w:rFonts w:ascii="Calibri" w:hAnsi="Calibri" w:cs="Calibri"/>
          <w:b/>
          <w:bCs/>
          <w:u w:val="single"/>
        </w:rPr>
        <w:t xml:space="preserve">Professional </w:t>
      </w:r>
      <w:proofErr w:type="gramStart"/>
      <w:r w:rsidRPr="002D43B2">
        <w:rPr>
          <w:rFonts w:ascii="Calibri" w:hAnsi="Calibri" w:cs="Calibri"/>
          <w:b/>
          <w:bCs/>
          <w:u w:val="single"/>
        </w:rPr>
        <w:t>Learning  Community</w:t>
      </w:r>
      <w:proofErr w:type="gramEnd"/>
      <w:r w:rsidRPr="002D43B2">
        <w:rPr>
          <w:rFonts w:ascii="Calibri" w:hAnsi="Calibri" w:cs="Calibri"/>
          <w:b/>
          <w:bCs/>
          <w:u w:val="single"/>
        </w:rPr>
        <w:t xml:space="preserve"> Meeting Structure</w:t>
      </w:r>
    </w:p>
    <w:p w:rsidR="0067489F" w:rsidRDefault="0067489F" w:rsidP="0067489F">
      <w:pPr>
        <w:jc w:val="center"/>
        <w:rPr>
          <w:rFonts w:ascii="Calibri" w:hAnsi="Calibri" w:cs="Calibri"/>
          <w:b/>
          <w:bCs/>
          <w:u w:val="single"/>
        </w:rPr>
      </w:pPr>
    </w:p>
    <w:p w:rsidR="0067489F" w:rsidRDefault="0067489F" w:rsidP="0067489F">
      <w:pPr>
        <w:rPr>
          <w:rFonts w:ascii="Calibri" w:hAnsi="Calibri" w:cs="Calibri"/>
          <w:bCs/>
        </w:rPr>
      </w:pPr>
      <w:r w:rsidRPr="0067489F">
        <w:rPr>
          <w:rFonts w:ascii="Calibri" w:hAnsi="Calibri" w:cs="Calibri"/>
          <w:b/>
          <w:bCs/>
        </w:rPr>
        <w:t>Responsibilities</w:t>
      </w:r>
      <w:r>
        <w:rPr>
          <w:rFonts w:ascii="Calibri" w:hAnsi="Calibri" w:cs="Calibri"/>
          <w:b/>
          <w:bCs/>
        </w:rPr>
        <w:t xml:space="preserve"> </w:t>
      </w:r>
      <w:r w:rsidRPr="0067489F">
        <w:rPr>
          <w:rFonts w:ascii="Calibri" w:hAnsi="Calibri" w:cs="Calibri"/>
          <w:bCs/>
        </w:rPr>
        <w:t>(R</w:t>
      </w:r>
      <w:r>
        <w:rPr>
          <w:rFonts w:ascii="Calibri" w:hAnsi="Calibri" w:cs="Calibri"/>
          <w:bCs/>
        </w:rPr>
        <w:t>otate for each meeting- including each teacher and principal)</w:t>
      </w:r>
    </w:p>
    <w:p w:rsidR="0067489F" w:rsidRPr="0067489F" w:rsidRDefault="0067489F" w:rsidP="0067489F">
      <w:pPr>
        <w:pStyle w:val="ListParagraph"/>
        <w:numPr>
          <w:ilvl w:val="0"/>
          <w:numId w:val="8"/>
        </w:numPr>
        <w:rPr>
          <w:rFonts w:ascii="Calibri" w:hAnsi="Calibri" w:cs="Calibri"/>
          <w:bCs/>
        </w:rPr>
      </w:pPr>
      <w:r w:rsidRPr="0067489F">
        <w:rPr>
          <w:rFonts w:ascii="Calibri" w:hAnsi="Calibri" w:cs="Calibri"/>
          <w:bCs/>
        </w:rPr>
        <w:t>Facilitator</w:t>
      </w:r>
    </w:p>
    <w:p w:rsidR="0067489F" w:rsidRDefault="0067489F" w:rsidP="0067489F">
      <w:pPr>
        <w:pStyle w:val="ListParagraph"/>
        <w:ind w:left="1080"/>
        <w:rPr>
          <w:rFonts w:ascii="Calibri" w:hAnsi="Calibri" w:cs="Calibri"/>
          <w:bCs/>
        </w:rPr>
      </w:pPr>
      <w:r>
        <w:rPr>
          <w:rFonts w:ascii="Calibri" w:hAnsi="Calibri" w:cs="Calibri"/>
          <w:b/>
          <w:bCs/>
        </w:rPr>
        <w:t xml:space="preserve">Before meeting: </w:t>
      </w:r>
      <w:r>
        <w:rPr>
          <w:rFonts w:ascii="Calibri" w:hAnsi="Calibri" w:cs="Calibri"/>
          <w:bCs/>
        </w:rPr>
        <w:t>send reminder to PLC member re: date, time, and necessary materials</w:t>
      </w:r>
    </w:p>
    <w:p w:rsidR="0067489F" w:rsidRPr="0067489F" w:rsidRDefault="0067489F" w:rsidP="0067489F">
      <w:pPr>
        <w:pStyle w:val="ListParagraph"/>
        <w:ind w:left="1080"/>
        <w:rPr>
          <w:rFonts w:ascii="Calibri" w:hAnsi="Calibri" w:cs="Calibri"/>
          <w:bCs/>
        </w:rPr>
      </w:pPr>
      <w:r>
        <w:rPr>
          <w:rFonts w:ascii="Calibri" w:hAnsi="Calibri" w:cs="Calibri"/>
          <w:b/>
          <w:bCs/>
        </w:rPr>
        <w:t xml:space="preserve">During meeting: </w:t>
      </w:r>
      <w:r>
        <w:rPr>
          <w:rFonts w:ascii="Calibri" w:hAnsi="Calibri" w:cs="Calibri"/>
          <w:bCs/>
        </w:rPr>
        <w:t>keep PLC moving forward through the protocol</w:t>
      </w:r>
    </w:p>
    <w:p w:rsidR="0067489F" w:rsidRPr="0067489F" w:rsidRDefault="0067489F" w:rsidP="0067489F">
      <w:pPr>
        <w:pStyle w:val="ListParagraph"/>
        <w:numPr>
          <w:ilvl w:val="0"/>
          <w:numId w:val="8"/>
        </w:numPr>
        <w:rPr>
          <w:rFonts w:ascii="Calibri" w:hAnsi="Calibri" w:cs="Calibri"/>
          <w:bCs/>
        </w:rPr>
      </w:pPr>
      <w:r w:rsidRPr="0067489F">
        <w:rPr>
          <w:rFonts w:ascii="Calibri" w:hAnsi="Calibri" w:cs="Calibri"/>
          <w:bCs/>
        </w:rPr>
        <w:t>Recorder</w:t>
      </w:r>
    </w:p>
    <w:p w:rsidR="0067489F" w:rsidRDefault="0067489F" w:rsidP="0067489F">
      <w:pPr>
        <w:pStyle w:val="ListParagraph"/>
        <w:ind w:left="1080"/>
        <w:rPr>
          <w:rFonts w:ascii="Calibri" w:hAnsi="Calibri" w:cs="Calibri"/>
          <w:bCs/>
        </w:rPr>
      </w:pPr>
      <w:r>
        <w:rPr>
          <w:rFonts w:ascii="Calibri" w:hAnsi="Calibri" w:cs="Calibri"/>
          <w:b/>
          <w:bCs/>
        </w:rPr>
        <w:t>During meeting</w:t>
      </w:r>
      <w:r>
        <w:rPr>
          <w:rFonts w:ascii="Calibri" w:hAnsi="Calibri" w:cs="Calibri"/>
          <w:bCs/>
        </w:rPr>
        <w:t>: completes PLC Documentation form, collects revised principal and teacher action plans,</w:t>
      </w:r>
      <w:r w:rsidR="001C596D">
        <w:rPr>
          <w:rFonts w:ascii="Calibri" w:hAnsi="Calibri" w:cs="Calibri"/>
          <w:bCs/>
        </w:rPr>
        <w:t xml:space="preserve"> collects self-assessments from each PLC member, </w:t>
      </w:r>
      <w:r>
        <w:rPr>
          <w:rFonts w:ascii="Calibri" w:hAnsi="Calibri" w:cs="Calibri"/>
          <w:bCs/>
        </w:rPr>
        <w:t>and records any notes PLC would like to keep internally</w:t>
      </w:r>
    </w:p>
    <w:p w:rsidR="0067489F" w:rsidRDefault="0067489F" w:rsidP="0067489F">
      <w:pPr>
        <w:pStyle w:val="ListParagraph"/>
        <w:ind w:left="1080"/>
        <w:rPr>
          <w:rFonts w:ascii="Calibri" w:hAnsi="Calibri" w:cs="Calibri"/>
          <w:bCs/>
        </w:rPr>
      </w:pPr>
      <w:r>
        <w:rPr>
          <w:rFonts w:ascii="Calibri" w:hAnsi="Calibri" w:cs="Calibri"/>
          <w:b/>
          <w:bCs/>
        </w:rPr>
        <w:t xml:space="preserve">After meeting: </w:t>
      </w:r>
      <w:r>
        <w:rPr>
          <w:rFonts w:ascii="Calibri" w:hAnsi="Calibri" w:cs="Calibri"/>
          <w:bCs/>
        </w:rPr>
        <w:t>sends completed PLC Documentation form to Shannon, including revised principal and teacher action plans</w:t>
      </w:r>
      <w:r w:rsidR="001C596D">
        <w:rPr>
          <w:rFonts w:ascii="Calibri" w:hAnsi="Calibri" w:cs="Calibri"/>
          <w:bCs/>
        </w:rPr>
        <w:t xml:space="preserve"> and self-assessments</w:t>
      </w:r>
    </w:p>
    <w:p w:rsidR="0067489F" w:rsidRPr="0067489F" w:rsidRDefault="0067489F" w:rsidP="0067489F">
      <w:pPr>
        <w:pStyle w:val="ListParagraph"/>
        <w:numPr>
          <w:ilvl w:val="0"/>
          <w:numId w:val="8"/>
        </w:numPr>
        <w:rPr>
          <w:rFonts w:ascii="Calibri" w:hAnsi="Calibri" w:cs="Calibri"/>
          <w:bCs/>
        </w:rPr>
      </w:pPr>
      <w:r w:rsidRPr="0067489F">
        <w:rPr>
          <w:rFonts w:ascii="Calibri" w:hAnsi="Calibri" w:cs="Calibri"/>
          <w:bCs/>
        </w:rPr>
        <w:t>Timekeeper</w:t>
      </w:r>
    </w:p>
    <w:p w:rsidR="0067489F" w:rsidRDefault="0067489F" w:rsidP="0067489F">
      <w:pPr>
        <w:pStyle w:val="ListParagraph"/>
        <w:ind w:left="1080"/>
        <w:rPr>
          <w:rFonts w:ascii="Calibri" w:hAnsi="Calibri" w:cs="Calibri"/>
          <w:bCs/>
        </w:rPr>
      </w:pPr>
      <w:r>
        <w:rPr>
          <w:rFonts w:ascii="Calibri" w:hAnsi="Calibri" w:cs="Calibri"/>
          <w:b/>
          <w:bCs/>
        </w:rPr>
        <w:t>During meeting</w:t>
      </w:r>
      <w:r>
        <w:rPr>
          <w:rFonts w:ascii="Calibri" w:hAnsi="Calibri" w:cs="Calibri"/>
          <w:bCs/>
        </w:rPr>
        <w:t xml:space="preserve">: keeps group on time for their scheduled meeting time </w:t>
      </w:r>
    </w:p>
    <w:p w:rsidR="0067489F" w:rsidRDefault="0067489F" w:rsidP="0067489F">
      <w:pPr>
        <w:rPr>
          <w:rFonts w:ascii="Calibri" w:hAnsi="Calibr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900"/>
        <w:gridCol w:w="2340"/>
      </w:tblGrid>
      <w:tr w:rsidR="0067489F" w:rsidRPr="007B6DEC">
        <w:tc>
          <w:tcPr>
            <w:tcW w:w="2088" w:type="dxa"/>
            <w:shd w:val="clear" w:color="auto" w:fill="auto"/>
          </w:tcPr>
          <w:p w:rsidR="0067489F" w:rsidRPr="007B6DEC" w:rsidRDefault="0067489F" w:rsidP="0067489F">
            <w:pPr>
              <w:jc w:val="center"/>
              <w:rPr>
                <w:rFonts w:ascii="Calibri" w:hAnsi="Calibri" w:cs="Calibri"/>
                <w:b/>
                <w:bCs/>
              </w:rPr>
            </w:pPr>
            <w:r w:rsidRPr="007B6DEC">
              <w:rPr>
                <w:rFonts w:ascii="Calibri" w:hAnsi="Calibri" w:cs="Calibri"/>
                <w:b/>
                <w:bCs/>
              </w:rPr>
              <w:t>Meeting Segment</w:t>
            </w:r>
          </w:p>
        </w:tc>
        <w:tc>
          <w:tcPr>
            <w:tcW w:w="9900" w:type="dxa"/>
            <w:shd w:val="clear" w:color="auto" w:fill="auto"/>
          </w:tcPr>
          <w:p w:rsidR="0067489F" w:rsidRPr="007B6DEC" w:rsidRDefault="0067489F" w:rsidP="0067489F">
            <w:pPr>
              <w:jc w:val="center"/>
              <w:rPr>
                <w:rFonts w:ascii="Calibri" w:hAnsi="Calibri" w:cs="Calibri"/>
                <w:b/>
                <w:bCs/>
              </w:rPr>
            </w:pPr>
            <w:r w:rsidRPr="007B6DEC">
              <w:rPr>
                <w:rFonts w:ascii="Calibri" w:hAnsi="Calibri" w:cs="Calibri"/>
                <w:b/>
                <w:bCs/>
              </w:rPr>
              <w:t>Process</w:t>
            </w:r>
          </w:p>
        </w:tc>
        <w:tc>
          <w:tcPr>
            <w:tcW w:w="2340" w:type="dxa"/>
            <w:shd w:val="clear" w:color="auto" w:fill="auto"/>
          </w:tcPr>
          <w:p w:rsidR="0067489F" w:rsidRPr="007B6DEC" w:rsidRDefault="0067489F" w:rsidP="0067489F">
            <w:pPr>
              <w:jc w:val="center"/>
              <w:rPr>
                <w:rFonts w:ascii="Calibri" w:hAnsi="Calibri" w:cs="Calibri"/>
                <w:b/>
                <w:bCs/>
              </w:rPr>
            </w:pPr>
            <w:r w:rsidRPr="007B6DEC">
              <w:rPr>
                <w:rFonts w:ascii="Calibri" w:hAnsi="Calibri" w:cs="Calibri"/>
                <w:b/>
                <w:bCs/>
              </w:rPr>
              <w:t>Time</w:t>
            </w:r>
          </w:p>
        </w:tc>
      </w:tr>
      <w:tr w:rsidR="0067489F" w:rsidRPr="007B6DEC">
        <w:tc>
          <w:tcPr>
            <w:tcW w:w="2088" w:type="dxa"/>
            <w:shd w:val="clear" w:color="auto" w:fill="auto"/>
          </w:tcPr>
          <w:p w:rsidR="0067489F" w:rsidRPr="007B6DEC" w:rsidRDefault="0067489F" w:rsidP="0067489F">
            <w:pPr>
              <w:rPr>
                <w:rFonts w:ascii="Calibri" w:hAnsi="Calibri" w:cs="Calibri"/>
              </w:rPr>
            </w:pPr>
            <w:r w:rsidRPr="007B6DEC">
              <w:rPr>
                <w:rFonts w:ascii="Calibri" w:hAnsi="Calibri" w:cs="Calibri"/>
              </w:rPr>
              <w:t>Introduction</w:t>
            </w:r>
          </w:p>
          <w:p w:rsidR="0067489F" w:rsidRPr="007B6DEC" w:rsidRDefault="0067489F" w:rsidP="0067489F">
            <w:pPr>
              <w:rPr>
                <w:rFonts w:ascii="Calibri" w:hAnsi="Calibri" w:cs="Calibri"/>
                <w:b/>
                <w:bCs/>
              </w:rPr>
            </w:pPr>
          </w:p>
        </w:tc>
        <w:tc>
          <w:tcPr>
            <w:tcW w:w="9900" w:type="dxa"/>
            <w:shd w:val="clear" w:color="auto" w:fill="auto"/>
          </w:tcPr>
          <w:p w:rsidR="0067489F" w:rsidRPr="0067489F" w:rsidRDefault="0067489F" w:rsidP="0067489F">
            <w:pPr>
              <w:pStyle w:val="ListParagraph"/>
              <w:numPr>
                <w:ilvl w:val="0"/>
                <w:numId w:val="6"/>
              </w:numPr>
              <w:ind w:left="157" w:hanging="180"/>
              <w:rPr>
                <w:rFonts w:ascii="Calibri" w:hAnsi="Calibri" w:cs="Calibri"/>
              </w:rPr>
            </w:pPr>
            <w:r w:rsidRPr="0067489F">
              <w:rPr>
                <w:rFonts w:ascii="Calibri" w:hAnsi="Calibri" w:cs="Calibri"/>
              </w:rPr>
              <w:t xml:space="preserve">Each person has </w:t>
            </w:r>
            <w:r>
              <w:rPr>
                <w:rFonts w:ascii="Calibri" w:hAnsi="Calibri" w:cs="Calibri"/>
              </w:rPr>
              <w:t>an opportunity to switch gears and get ready to collaborate w</w:t>
            </w:r>
            <w:r w:rsidR="002F3D50">
              <w:rPr>
                <w:rFonts w:ascii="Calibri" w:hAnsi="Calibri" w:cs="Calibri"/>
              </w:rPr>
              <w:t>ith peers.  Any venting to allow educators to clear the air from the day’s frustrations is appropriate.</w:t>
            </w:r>
          </w:p>
          <w:p w:rsidR="0067489F" w:rsidRPr="007B6DEC" w:rsidRDefault="0067489F" w:rsidP="0067489F">
            <w:pPr>
              <w:pStyle w:val="ListParagraph"/>
              <w:numPr>
                <w:ilvl w:val="0"/>
                <w:numId w:val="6"/>
              </w:numPr>
              <w:ind w:left="157" w:hanging="180"/>
              <w:rPr>
                <w:rFonts w:ascii="Calibri" w:hAnsi="Calibri" w:cs="Calibri"/>
              </w:rPr>
            </w:pPr>
            <w:r w:rsidRPr="007B6DEC">
              <w:rPr>
                <w:rFonts w:ascii="Calibri" w:hAnsi="Calibri" w:cs="Calibri"/>
              </w:rPr>
              <w:t xml:space="preserve">Participants agree on aims of the meeting and get ready to focus.  </w:t>
            </w:r>
          </w:p>
          <w:p w:rsidR="0067489F" w:rsidRPr="007B6DEC" w:rsidRDefault="0067489F" w:rsidP="0067489F">
            <w:pPr>
              <w:pStyle w:val="ListParagraph"/>
              <w:numPr>
                <w:ilvl w:val="0"/>
                <w:numId w:val="6"/>
              </w:numPr>
              <w:ind w:left="157" w:hanging="180"/>
              <w:rPr>
                <w:rFonts w:ascii="Calibri" w:hAnsi="Calibri"/>
              </w:rPr>
            </w:pPr>
            <w:r w:rsidRPr="007B6DEC">
              <w:rPr>
                <w:rFonts w:ascii="Calibri" w:hAnsi="Calibri"/>
              </w:rPr>
              <w:t>Revisit group norms.</w:t>
            </w:r>
          </w:p>
          <w:p w:rsidR="0067489F" w:rsidRPr="002F3D50" w:rsidRDefault="0067489F" w:rsidP="002F3D50">
            <w:pPr>
              <w:rPr>
                <w:rFonts w:ascii="Calibri" w:hAnsi="Calibri"/>
              </w:rPr>
            </w:pPr>
          </w:p>
        </w:tc>
        <w:tc>
          <w:tcPr>
            <w:tcW w:w="2340"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5-10 minutes</w:t>
            </w:r>
          </w:p>
        </w:tc>
      </w:tr>
      <w:tr w:rsidR="0067489F" w:rsidRPr="007B6DEC">
        <w:tc>
          <w:tcPr>
            <w:tcW w:w="2088"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How’s It Going</w:t>
            </w:r>
          </w:p>
        </w:tc>
        <w:tc>
          <w:tcPr>
            <w:tcW w:w="9900" w:type="dxa"/>
            <w:shd w:val="clear" w:color="auto" w:fill="auto"/>
          </w:tcPr>
          <w:p w:rsidR="0067489F" w:rsidRPr="007B6DEC" w:rsidRDefault="0067489F" w:rsidP="0067489F">
            <w:pPr>
              <w:pStyle w:val="ListParagraph"/>
              <w:ind w:left="0"/>
              <w:rPr>
                <w:rFonts w:ascii="Calibri" w:hAnsi="Calibri" w:cs="Calibri"/>
              </w:rPr>
            </w:pPr>
            <w:r w:rsidRPr="007B6DEC">
              <w:rPr>
                <w:rFonts w:ascii="Calibri" w:hAnsi="Calibri" w:cs="Calibri"/>
              </w:rPr>
              <w:t>Each participant gives a summary (sharing evidence) of what he or she has tried to achieve in the previous month, from their Action Plan and receives support from rest of group in taking his or her plan forward.</w:t>
            </w:r>
          </w:p>
          <w:p w:rsidR="0067489F" w:rsidRPr="007B6DEC" w:rsidRDefault="0067489F" w:rsidP="0067489F">
            <w:pPr>
              <w:pStyle w:val="ListParagraph"/>
              <w:ind w:left="0"/>
              <w:rPr>
                <w:rFonts w:ascii="Calibri" w:hAnsi="Calibri" w:cs="Calibri"/>
              </w:rPr>
            </w:pPr>
            <w:r w:rsidRPr="007B6DEC">
              <w:rPr>
                <w:rFonts w:ascii="Calibri" w:hAnsi="Calibri" w:cs="Calibri"/>
              </w:rPr>
              <w:t>Prompts:</w:t>
            </w:r>
          </w:p>
          <w:p w:rsidR="0067489F" w:rsidRPr="007B6DEC" w:rsidRDefault="0067489F" w:rsidP="0067489F">
            <w:pPr>
              <w:pStyle w:val="ListParagraph"/>
              <w:numPr>
                <w:ilvl w:val="0"/>
                <w:numId w:val="1"/>
              </w:numPr>
              <w:rPr>
                <w:rFonts w:ascii="Calibri" w:hAnsi="Calibri" w:cs="Calibri"/>
              </w:rPr>
            </w:pPr>
            <w:r w:rsidRPr="007B6DEC">
              <w:rPr>
                <w:rFonts w:ascii="Calibri" w:hAnsi="Calibri" w:cs="Calibri"/>
              </w:rPr>
              <w:t>How did it go?</w:t>
            </w:r>
          </w:p>
          <w:p w:rsidR="0067489F" w:rsidRPr="007B6DEC" w:rsidRDefault="0067489F" w:rsidP="0067489F">
            <w:pPr>
              <w:pStyle w:val="ListParagraph"/>
              <w:numPr>
                <w:ilvl w:val="0"/>
                <w:numId w:val="1"/>
              </w:numPr>
              <w:rPr>
                <w:rFonts w:ascii="Calibri" w:hAnsi="Calibri" w:cs="Calibri"/>
              </w:rPr>
            </w:pPr>
            <w:r w:rsidRPr="007B6DEC">
              <w:rPr>
                <w:rFonts w:ascii="Calibri" w:hAnsi="Calibri" w:cs="Calibri"/>
              </w:rPr>
              <w:t>Was it successful or unsuccessful?</w:t>
            </w:r>
          </w:p>
          <w:p w:rsidR="0067489F" w:rsidRPr="007B6DEC" w:rsidRDefault="0067489F" w:rsidP="0067489F">
            <w:pPr>
              <w:pStyle w:val="ListParagraph"/>
              <w:numPr>
                <w:ilvl w:val="0"/>
                <w:numId w:val="1"/>
              </w:numPr>
              <w:rPr>
                <w:rFonts w:ascii="Calibri" w:hAnsi="Calibri" w:cs="Calibri"/>
              </w:rPr>
            </w:pPr>
            <w:r w:rsidRPr="007B6DEC">
              <w:rPr>
                <w:rFonts w:ascii="Calibri" w:hAnsi="Calibri" w:cs="Calibri"/>
              </w:rPr>
              <w:t>What was formative about it?</w:t>
            </w:r>
          </w:p>
          <w:p w:rsidR="0067489F" w:rsidRPr="007B6DEC" w:rsidRDefault="0067489F" w:rsidP="0067489F">
            <w:pPr>
              <w:ind w:left="720"/>
              <w:rPr>
                <w:rFonts w:ascii="Calibri" w:hAnsi="Calibri" w:cs="Calibri"/>
              </w:rPr>
            </w:pPr>
            <w:r w:rsidRPr="007B6DEC">
              <w:rPr>
                <w:rFonts w:ascii="Calibri" w:hAnsi="Calibri" w:cs="Calibri"/>
              </w:rPr>
              <w:t>If it was not successful:</w:t>
            </w:r>
          </w:p>
          <w:p w:rsidR="0067489F" w:rsidRPr="007B6DEC" w:rsidRDefault="0067489F" w:rsidP="0067489F">
            <w:pPr>
              <w:pStyle w:val="ListParagraph"/>
              <w:numPr>
                <w:ilvl w:val="0"/>
                <w:numId w:val="2"/>
              </w:numPr>
              <w:rPr>
                <w:rFonts w:ascii="Calibri" w:hAnsi="Calibri" w:cs="Calibri"/>
              </w:rPr>
            </w:pPr>
            <w:r w:rsidRPr="007B6DEC">
              <w:rPr>
                <w:rFonts w:ascii="Calibri" w:hAnsi="Calibri" w:cs="Calibri"/>
              </w:rPr>
              <w:t>What do you think is getting in the way?</w:t>
            </w:r>
          </w:p>
          <w:p w:rsidR="0067489F" w:rsidRPr="007B6DEC" w:rsidRDefault="0067489F" w:rsidP="0067489F">
            <w:pPr>
              <w:pStyle w:val="ListParagraph"/>
              <w:numPr>
                <w:ilvl w:val="0"/>
                <w:numId w:val="2"/>
              </w:numPr>
              <w:rPr>
                <w:rFonts w:ascii="Calibri" w:hAnsi="Calibri" w:cs="Calibri"/>
              </w:rPr>
            </w:pPr>
            <w:r w:rsidRPr="007B6DEC">
              <w:rPr>
                <w:rFonts w:ascii="Calibri" w:hAnsi="Calibri" w:cs="Calibri"/>
              </w:rPr>
              <w:t>What help do you need to make this work?</w:t>
            </w:r>
          </w:p>
          <w:p w:rsidR="0067489F" w:rsidRPr="007B6DEC" w:rsidRDefault="0067489F" w:rsidP="0067489F">
            <w:pPr>
              <w:pStyle w:val="ListParagraph"/>
              <w:numPr>
                <w:ilvl w:val="0"/>
                <w:numId w:val="2"/>
              </w:numPr>
              <w:rPr>
                <w:rFonts w:ascii="Calibri" w:hAnsi="Calibri" w:cs="Calibri"/>
              </w:rPr>
            </w:pPr>
            <w:r w:rsidRPr="007B6DEC">
              <w:rPr>
                <w:rFonts w:ascii="Calibri" w:hAnsi="Calibri" w:cs="Calibri"/>
              </w:rPr>
              <w:t>How could this technique be modified to work for you?</w:t>
            </w:r>
          </w:p>
          <w:p w:rsidR="0067489F" w:rsidRPr="007B6DEC" w:rsidRDefault="0067489F" w:rsidP="0067489F">
            <w:pPr>
              <w:rPr>
                <w:rFonts w:ascii="Calibri" w:hAnsi="Calibri" w:cs="Calibri"/>
              </w:rPr>
            </w:pPr>
            <w:r w:rsidRPr="007B6DEC">
              <w:rPr>
                <w:rFonts w:ascii="Calibri" w:hAnsi="Calibri" w:cs="Calibri"/>
              </w:rPr>
              <w:t xml:space="preserve">            If someone planned to try a technique but did not:</w:t>
            </w:r>
          </w:p>
          <w:p w:rsidR="0067489F" w:rsidRPr="007B6DEC" w:rsidRDefault="0067489F" w:rsidP="0067489F">
            <w:pPr>
              <w:pStyle w:val="ListParagraph"/>
              <w:numPr>
                <w:ilvl w:val="0"/>
                <w:numId w:val="3"/>
              </w:numPr>
              <w:rPr>
                <w:rFonts w:ascii="Calibri" w:hAnsi="Calibri" w:cs="Calibri"/>
              </w:rPr>
            </w:pPr>
            <w:r w:rsidRPr="007B6DEC">
              <w:rPr>
                <w:rFonts w:ascii="Calibri" w:hAnsi="Calibri" w:cs="Calibri"/>
              </w:rPr>
              <w:t>Why haven’t you tried it yet?</w:t>
            </w:r>
          </w:p>
          <w:p w:rsidR="0067489F" w:rsidRPr="007B6DEC" w:rsidRDefault="0067489F" w:rsidP="0067489F">
            <w:pPr>
              <w:pStyle w:val="ListParagraph"/>
              <w:numPr>
                <w:ilvl w:val="0"/>
                <w:numId w:val="3"/>
              </w:numPr>
              <w:rPr>
                <w:rFonts w:ascii="Calibri" w:hAnsi="Calibri" w:cs="Calibri"/>
              </w:rPr>
            </w:pPr>
            <w:r w:rsidRPr="007B6DEC">
              <w:rPr>
                <w:rFonts w:ascii="Calibri" w:hAnsi="Calibri" w:cs="Calibri"/>
              </w:rPr>
              <w:t>What modifications to the technique might make it more appealing to try out?</w:t>
            </w:r>
          </w:p>
          <w:p w:rsidR="0067489F" w:rsidRPr="00C06BB1" w:rsidRDefault="0067489F" w:rsidP="0067489F">
            <w:pPr>
              <w:pStyle w:val="ListParagraph"/>
              <w:numPr>
                <w:ilvl w:val="0"/>
                <w:numId w:val="3"/>
              </w:numPr>
              <w:rPr>
                <w:rFonts w:ascii="Calibri" w:hAnsi="Calibri" w:cs="Calibri"/>
              </w:rPr>
            </w:pPr>
            <w:r w:rsidRPr="007B6DEC">
              <w:rPr>
                <w:rFonts w:ascii="Calibri" w:hAnsi="Calibri" w:cs="Calibri"/>
              </w:rPr>
              <w:t>What support would you need to try out this technique?</w:t>
            </w:r>
            <w:bookmarkStart w:id="0" w:name="_GoBack"/>
            <w:bookmarkEnd w:id="0"/>
          </w:p>
        </w:tc>
        <w:tc>
          <w:tcPr>
            <w:tcW w:w="2340"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30-50 minutes</w:t>
            </w:r>
          </w:p>
        </w:tc>
      </w:tr>
    </w:tbl>
    <w:p w:rsidR="0067489F" w:rsidRDefault="0067489F" w:rsidP="0067489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900"/>
        <w:gridCol w:w="2340"/>
      </w:tblGrid>
      <w:tr w:rsidR="0067489F" w:rsidRPr="007B6DEC">
        <w:tc>
          <w:tcPr>
            <w:tcW w:w="2088" w:type="dxa"/>
            <w:shd w:val="clear" w:color="auto" w:fill="auto"/>
          </w:tcPr>
          <w:p w:rsidR="0067489F" w:rsidRPr="007B6DEC" w:rsidRDefault="0067489F" w:rsidP="0067489F">
            <w:pPr>
              <w:rPr>
                <w:rFonts w:ascii="Calibri" w:hAnsi="Calibri" w:cs="Calibri"/>
                <w:bCs/>
              </w:rPr>
            </w:pPr>
            <w:r w:rsidRPr="007B6DEC">
              <w:rPr>
                <w:rFonts w:ascii="Calibri" w:hAnsi="Calibri" w:cs="Calibri"/>
                <w:bCs/>
              </w:rPr>
              <w:lastRenderedPageBreak/>
              <w:t>New Lea</w:t>
            </w:r>
            <w:r w:rsidR="002F3D50">
              <w:rPr>
                <w:rFonts w:ascii="Calibri" w:hAnsi="Calibri" w:cs="Calibri"/>
                <w:bCs/>
              </w:rPr>
              <w:t xml:space="preserve">rning </w:t>
            </w:r>
          </w:p>
        </w:tc>
        <w:tc>
          <w:tcPr>
            <w:tcW w:w="9900" w:type="dxa"/>
            <w:shd w:val="clear" w:color="auto" w:fill="auto"/>
          </w:tcPr>
          <w:p w:rsidR="0067489F" w:rsidRPr="007B6DEC" w:rsidRDefault="0067489F" w:rsidP="0067489F">
            <w:pPr>
              <w:rPr>
                <w:rFonts w:ascii="Calibri" w:hAnsi="Calibri" w:cs="Calibri"/>
              </w:rPr>
            </w:pPr>
            <w:r w:rsidRPr="007B6DEC">
              <w:rPr>
                <w:rFonts w:ascii="Calibri" w:hAnsi="Calibri" w:cs="Calibri"/>
              </w:rPr>
              <w:t>Possible activities:</w:t>
            </w:r>
          </w:p>
          <w:p w:rsidR="0067489F" w:rsidRPr="007B6DEC" w:rsidRDefault="002F3D50" w:rsidP="002F3D50">
            <w:pPr>
              <w:pStyle w:val="ListParagraph"/>
              <w:numPr>
                <w:ilvl w:val="0"/>
                <w:numId w:val="4"/>
              </w:numPr>
              <w:ind w:left="342" w:firstLine="0"/>
              <w:rPr>
                <w:rFonts w:ascii="Calibri" w:hAnsi="Calibri" w:cs="Calibri"/>
              </w:rPr>
            </w:pPr>
            <w:r>
              <w:rPr>
                <w:rFonts w:ascii="Calibri" w:hAnsi="Calibri" w:cs="Calibri"/>
              </w:rPr>
              <w:t xml:space="preserve">Conduct </w:t>
            </w:r>
            <w:r w:rsidR="0067489F" w:rsidRPr="007B6DEC">
              <w:rPr>
                <w:rFonts w:ascii="Calibri" w:hAnsi="Calibri" w:cs="Calibri"/>
              </w:rPr>
              <w:t>a book study or reading an article</w:t>
            </w:r>
          </w:p>
          <w:p w:rsidR="0067489F" w:rsidRPr="002F3D50" w:rsidRDefault="0067489F" w:rsidP="002F3D50">
            <w:pPr>
              <w:pStyle w:val="ListParagraph"/>
              <w:numPr>
                <w:ilvl w:val="0"/>
                <w:numId w:val="5"/>
              </w:numPr>
              <w:rPr>
                <w:rFonts w:ascii="Calibri" w:hAnsi="Calibri" w:cs="Calibri"/>
              </w:rPr>
            </w:pPr>
            <w:r w:rsidRPr="007B6DEC">
              <w:rPr>
                <w:rFonts w:ascii="Calibri" w:hAnsi="Calibri" w:cs="Calibri"/>
              </w:rPr>
              <w:t xml:space="preserve">Discuss one of </w:t>
            </w:r>
            <w:proofErr w:type="spellStart"/>
            <w:r w:rsidRPr="007B6DEC">
              <w:rPr>
                <w:rFonts w:ascii="Calibri" w:hAnsi="Calibri" w:cs="Calibri"/>
              </w:rPr>
              <w:t>Wiliam’s</w:t>
            </w:r>
            <w:proofErr w:type="spellEnd"/>
            <w:r w:rsidRPr="007B6DEC">
              <w:rPr>
                <w:rFonts w:ascii="Calibri" w:hAnsi="Calibri" w:cs="Calibri"/>
              </w:rPr>
              <w:t xml:space="preserve"> five strategies and discuss what implementation would look like in your classroom</w:t>
            </w:r>
            <w:r w:rsidRPr="002F3D50">
              <w:rPr>
                <w:rFonts w:ascii="Calibri" w:hAnsi="Calibri" w:cs="Calibri"/>
              </w:rPr>
              <w:t>.</w:t>
            </w:r>
            <w:r w:rsidR="002F3D50" w:rsidRPr="002F3D50">
              <w:rPr>
                <w:rFonts w:ascii="Calibri" w:hAnsi="Calibri" w:cs="Calibri"/>
              </w:rPr>
              <w:t xml:space="preserve">  Resources include: </w:t>
            </w:r>
            <w:r w:rsidR="002F3D50" w:rsidRPr="002F3D50">
              <w:rPr>
                <w:rFonts w:ascii="Calibri" w:hAnsi="Calibri" w:cs="Calibri"/>
                <w:i/>
              </w:rPr>
              <w:t xml:space="preserve">Advancing Formative Assessment in Every Classroom </w:t>
            </w:r>
            <w:r w:rsidR="002F3D50" w:rsidRPr="002F3D50">
              <w:rPr>
                <w:rFonts w:ascii="Calibri" w:hAnsi="Calibri" w:cs="Calibri"/>
              </w:rPr>
              <w:t>by</w:t>
            </w:r>
            <w:r w:rsidR="002F3D50">
              <w:rPr>
                <w:rFonts w:ascii="Calibri" w:hAnsi="Calibri" w:cs="Calibri"/>
              </w:rPr>
              <w:t xml:space="preserve"> Connie Moss and Susan </w:t>
            </w:r>
            <w:proofErr w:type="spellStart"/>
            <w:r w:rsidR="002F3D50">
              <w:rPr>
                <w:rFonts w:ascii="Calibri" w:hAnsi="Calibri" w:cs="Calibri"/>
              </w:rPr>
              <w:t>Brookhart</w:t>
            </w:r>
            <w:proofErr w:type="spellEnd"/>
            <w:r w:rsidR="002F3D50">
              <w:rPr>
                <w:rFonts w:ascii="Calibri" w:hAnsi="Calibri" w:cs="Calibri"/>
              </w:rPr>
              <w:t xml:space="preserve"> and resources posted on the CRISP and SPECK8 wiki </w:t>
            </w:r>
            <w:r w:rsidR="001C596D" w:rsidRPr="001C596D">
              <w:rPr>
                <w:rFonts w:ascii="Calibri" w:hAnsi="Calibri" w:cs="Calibri"/>
              </w:rPr>
              <w:t>http://speck-8.wikispaces.com/</w:t>
            </w:r>
          </w:p>
          <w:p w:rsidR="001C596D" w:rsidRDefault="001C596D" w:rsidP="0067489F">
            <w:pPr>
              <w:pStyle w:val="ListParagraph"/>
              <w:numPr>
                <w:ilvl w:val="0"/>
                <w:numId w:val="5"/>
              </w:numPr>
              <w:rPr>
                <w:rFonts w:ascii="Calibri" w:hAnsi="Calibri" w:cs="Calibri"/>
              </w:rPr>
            </w:pPr>
            <w:r>
              <w:rPr>
                <w:rFonts w:ascii="Calibri" w:hAnsi="Calibri" w:cs="Calibri"/>
              </w:rPr>
              <w:t>Read one</w:t>
            </w:r>
            <w:r w:rsidR="0067489F" w:rsidRPr="007B6DEC">
              <w:rPr>
                <w:rFonts w:ascii="Calibri" w:hAnsi="Calibri" w:cs="Calibri"/>
              </w:rPr>
              <w:t xml:space="preserve"> of the </w:t>
            </w:r>
            <w:r>
              <w:rPr>
                <w:rFonts w:ascii="Calibri" w:hAnsi="Calibri" w:cs="Calibri"/>
              </w:rPr>
              <w:t xml:space="preserve">strategies in the Understanding or Environment </w:t>
            </w:r>
            <w:r w:rsidR="0067489F" w:rsidRPr="007B6DEC">
              <w:rPr>
                <w:rFonts w:ascii="Calibri" w:hAnsi="Calibri" w:cs="Calibri"/>
              </w:rPr>
              <w:t>chapter of Designing Effective Science Instruction and commit to implementation.</w:t>
            </w:r>
          </w:p>
          <w:p w:rsidR="001C596D" w:rsidRDefault="001C596D" w:rsidP="001C596D">
            <w:pPr>
              <w:pStyle w:val="ListParagraph"/>
              <w:numPr>
                <w:ilvl w:val="0"/>
                <w:numId w:val="4"/>
              </w:numPr>
              <w:ind w:left="702"/>
              <w:rPr>
                <w:rFonts w:ascii="Calibri" w:hAnsi="Calibri" w:cs="Calibri"/>
              </w:rPr>
            </w:pPr>
            <w:r>
              <w:rPr>
                <w:rFonts w:ascii="Calibri" w:hAnsi="Calibri" w:cs="Calibri"/>
              </w:rPr>
              <w:t>Look at student work with a protocol</w:t>
            </w:r>
          </w:p>
          <w:p w:rsidR="001C596D" w:rsidRDefault="001C596D" w:rsidP="001C596D">
            <w:pPr>
              <w:pStyle w:val="ListParagraph"/>
              <w:numPr>
                <w:ilvl w:val="0"/>
                <w:numId w:val="4"/>
              </w:numPr>
              <w:ind w:left="522" w:hanging="180"/>
              <w:rPr>
                <w:rFonts w:ascii="Calibri" w:hAnsi="Calibri" w:cs="Calibri"/>
              </w:rPr>
            </w:pPr>
            <w:r>
              <w:rPr>
                <w:rFonts w:ascii="Calibri" w:hAnsi="Calibri" w:cs="Calibri"/>
              </w:rPr>
              <w:t xml:space="preserve">    Work with colleagues to revise a learning progression</w:t>
            </w:r>
          </w:p>
          <w:p w:rsidR="0067489F" w:rsidRPr="001C596D" w:rsidRDefault="001C596D" w:rsidP="001C596D">
            <w:pPr>
              <w:pStyle w:val="ListParagraph"/>
              <w:numPr>
                <w:ilvl w:val="0"/>
                <w:numId w:val="4"/>
              </w:numPr>
              <w:ind w:left="522" w:hanging="180"/>
              <w:rPr>
                <w:rFonts w:ascii="Calibri" w:hAnsi="Calibri" w:cs="Calibri"/>
              </w:rPr>
            </w:pPr>
            <w:r>
              <w:rPr>
                <w:rFonts w:ascii="Calibri" w:hAnsi="Calibri" w:cs="Calibri"/>
              </w:rPr>
              <w:t xml:space="preserve">    Brainstorm a solution for a teachers’ problem of practice</w:t>
            </w:r>
          </w:p>
          <w:p w:rsidR="0067489F" w:rsidRPr="007B6DEC" w:rsidRDefault="0067489F" w:rsidP="002F3D50">
            <w:pPr>
              <w:ind w:left="1440"/>
              <w:rPr>
                <w:rFonts w:ascii="Calibri" w:hAnsi="Calibri" w:cs="Calibri"/>
                <w:b/>
                <w:bCs/>
              </w:rPr>
            </w:pPr>
          </w:p>
        </w:tc>
        <w:tc>
          <w:tcPr>
            <w:tcW w:w="2340"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25-40 minutes</w:t>
            </w:r>
          </w:p>
        </w:tc>
      </w:tr>
      <w:tr w:rsidR="0067489F" w:rsidRPr="007B6DEC">
        <w:tc>
          <w:tcPr>
            <w:tcW w:w="2088"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Personal Action Planning</w:t>
            </w:r>
          </w:p>
        </w:tc>
        <w:tc>
          <w:tcPr>
            <w:tcW w:w="9900" w:type="dxa"/>
            <w:shd w:val="clear" w:color="auto" w:fill="auto"/>
          </w:tcPr>
          <w:p w:rsidR="0067489F" w:rsidRPr="007B6DEC" w:rsidRDefault="0067489F" w:rsidP="0067489F">
            <w:pPr>
              <w:rPr>
                <w:rFonts w:ascii="Calibri" w:hAnsi="Calibri" w:cs="Calibri"/>
              </w:rPr>
            </w:pPr>
            <w:r w:rsidRPr="007B6DEC">
              <w:rPr>
                <w:rFonts w:ascii="Calibri" w:hAnsi="Calibri" w:cs="Calibri"/>
              </w:rPr>
              <w:t>Revise and commit to changes in action plan.</w:t>
            </w:r>
          </w:p>
          <w:p w:rsidR="0067489F" w:rsidRPr="007B6DEC" w:rsidRDefault="0067489F" w:rsidP="0067489F">
            <w:pPr>
              <w:rPr>
                <w:rFonts w:ascii="Calibri" w:hAnsi="Calibri" w:cs="Calibri"/>
                <w:b/>
                <w:bCs/>
              </w:rPr>
            </w:pPr>
          </w:p>
        </w:tc>
        <w:tc>
          <w:tcPr>
            <w:tcW w:w="2340"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10-15 minutes</w:t>
            </w:r>
          </w:p>
        </w:tc>
      </w:tr>
      <w:tr w:rsidR="0067489F" w:rsidRPr="007B6DEC">
        <w:tc>
          <w:tcPr>
            <w:tcW w:w="2088"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Review of meeting and reflection</w:t>
            </w:r>
          </w:p>
        </w:tc>
        <w:tc>
          <w:tcPr>
            <w:tcW w:w="9900" w:type="dxa"/>
            <w:shd w:val="clear" w:color="auto" w:fill="auto"/>
          </w:tcPr>
          <w:p w:rsidR="0067489F" w:rsidRPr="007B6DEC" w:rsidRDefault="0067489F" w:rsidP="0067489F">
            <w:pPr>
              <w:numPr>
                <w:ilvl w:val="0"/>
                <w:numId w:val="7"/>
              </w:numPr>
              <w:ind w:left="337"/>
              <w:rPr>
                <w:rFonts w:ascii="Calibri" w:hAnsi="Calibri" w:cs="Calibri"/>
              </w:rPr>
            </w:pPr>
            <w:r w:rsidRPr="007B6DEC">
              <w:rPr>
                <w:rFonts w:ascii="Calibri" w:hAnsi="Calibri" w:cs="Calibri"/>
              </w:rPr>
              <w:t>Review goal</w:t>
            </w:r>
            <w:r w:rsidR="001C596D">
              <w:rPr>
                <w:rFonts w:ascii="Calibri" w:hAnsi="Calibri" w:cs="Calibri"/>
              </w:rPr>
              <w:t>(s) of meeting and agree on topic</w:t>
            </w:r>
            <w:r w:rsidRPr="007B6DEC">
              <w:rPr>
                <w:rFonts w:ascii="Calibri" w:hAnsi="Calibri" w:cs="Calibri"/>
              </w:rPr>
              <w:t xml:space="preserve"> for next meeting.</w:t>
            </w:r>
          </w:p>
          <w:p w:rsidR="0067489F" w:rsidRPr="007B6DEC" w:rsidRDefault="0067489F" w:rsidP="0067489F">
            <w:pPr>
              <w:numPr>
                <w:ilvl w:val="0"/>
                <w:numId w:val="7"/>
              </w:numPr>
              <w:ind w:left="337"/>
              <w:rPr>
                <w:rFonts w:ascii="Calibri" w:hAnsi="Calibri" w:cs="Calibri"/>
              </w:rPr>
            </w:pPr>
            <w:r w:rsidRPr="007B6DEC">
              <w:rPr>
                <w:rFonts w:ascii="Calibri" w:hAnsi="Calibri" w:cs="Calibri"/>
              </w:rPr>
              <w:t>Commit to instructional acti</w:t>
            </w:r>
            <w:r w:rsidR="001C596D">
              <w:rPr>
                <w:rFonts w:ascii="Calibri" w:hAnsi="Calibri" w:cs="Calibri"/>
              </w:rPr>
              <w:t xml:space="preserve">ons for the next month, scheduling </w:t>
            </w:r>
            <w:r w:rsidRPr="007B6DEC">
              <w:rPr>
                <w:rFonts w:ascii="Calibri" w:hAnsi="Calibri" w:cs="Calibri"/>
              </w:rPr>
              <w:t>classroom o</w:t>
            </w:r>
            <w:r w:rsidR="001C596D">
              <w:rPr>
                <w:rFonts w:ascii="Calibri" w:hAnsi="Calibri" w:cs="Calibri"/>
              </w:rPr>
              <w:t>bservations (including pre-observation and post-observation meetings)</w:t>
            </w:r>
            <w:r w:rsidR="00E035B6">
              <w:rPr>
                <w:rFonts w:ascii="Calibri" w:hAnsi="Calibri" w:cs="Calibri"/>
              </w:rPr>
              <w:t>.</w:t>
            </w:r>
          </w:p>
          <w:p w:rsidR="0067489F" w:rsidRPr="007B6DEC" w:rsidRDefault="0067489F" w:rsidP="0067489F">
            <w:pPr>
              <w:numPr>
                <w:ilvl w:val="0"/>
                <w:numId w:val="7"/>
              </w:numPr>
              <w:ind w:left="337"/>
              <w:rPr>
                <w:rFonts w:ascii="Calibri" w:hAnsi="Calibri" w:cs="Calibri"/>
              </w:rPr>
            </w:pPr>
            <w:r w:rsidRPr="007B6DEC">
              <w:rPr>
                <w:rFonts w:ascii="Calibri" w:hAnsi="Calibri" w:cs="Calibri"/>
              </w:rPr>
              <w:t xml:space="preserve">Reflect on your role in the PLC, using self-assessment </w:t>
            </w:r>
            <w:r w:rsidR="00E035B6">
              <w:rPr>
                <w:rFonts w:ascii="Calibri" w:hAnsi="Calibri" w:cs="Calibri"/>
              </w:rPr>
              <w:t xml:space="preserve">for your role </w:t>
            </w:r>
            <w:r w:rsidRPr="007B6DEC">
              <w:rPr>
                <w:rFonts w:ascii="Calibri" w:hAnsi="Calibri" w:cs="Calibri"/>
              </w:rPr>
              <w:t>and commit to actions for the next meeting.</w:t>
            </w:r>
          </w:p>
          <w:p w:rsidR="0067489F" w:rsidRPr="007B6DEC" w:rsidRDefault="00E035B6" w:rsidP="0067489F">
            <w:pPr>
              <w:numPr>
                <w:ilvl w:val="0"/>
                <w:numId w:val="7"/>
              </w:numPr>
              <w:ind w:left="337"/>
              <w:rPr>
                <w:rFonts w:ascii="Calibri" w:hAnsi="Calibri" w:cs="Calibri"/>
              </w:rPr>
            </w:pPr>
            <w:r>
              <w:rPr>
                <w:rFonts w:ascii="Calibri" w:hAnsi="Calibri" w:cs="Calibri"/>
              </w:rPr>
              <w:t xml:space="preserve">Recorder sends PLC Documentation form, </w:t>
            </w:r>
            <w:r w:rsidR="0067489F" w:rsidRPr="007B6DEC">
              <w:rPr>
                <w:rFonts w:ascii="Calibri" w:hAnsi="Calibri" w:cs="Calibri"/>
              </w:rPr>
              <w:t>revised action plans</w:t>
            </w:r>
            <w:r>
              <w:rPr>
                <w:rFonts w:ascii="Calibri" w:hAnsi="Calibri" w:cs="Calibri"/>
              </w:rPr>
              <w:t>, and self-assessments to Shannon to ensure payment for PLC time.</w:t>
            </w:r>
          </w:p>
          <w:p w:rsidR="0067489F" w:rsidRPr="007B6DEC" w:rsidRDefault="0067489F" w:rsidP="0067489F">
            <w:pPr>
              <w:rPr>
                <w:rFonts w:ascii="Calibri" w:hAnsi="Calibri" w:cs="Calibri"/>
              </w:rPr>
            </w:pPr>
          </w:p>
          <w:p w:rsidR="0067489F" w:rsidRPr="007B6DEC" w:rsidRDefault="0067489F" w:rsidP="0067489F">
            <w:pPr>
              <w:ind w:left="360"/>
              <w:rPr>
                <w:rFonts w:ascii="Calibri" w:hAnsi="Calibri" w:cs="Calibri"/>
              </w:rPr>
            </w:pPr>
          </w:p>
          <w:p w:rsidR="0067489F" w:rsidRPr="007B6DEC" w:rsidRDefault="0067489F" w:rsidP="0067489F">
            <w:pPr>
              <w:rPr>
                <w:rFonts w:ascii="Calibri" w:hAnsi="Calibri" w:cs="Calibri"/>
                <w:b/>
                <w:bCs/>
              </w:rPr>
            </w:pPr>
          </w:p>
        </w:tc>
        <w:tc>
          <w:tcPr>
            <w:tcW w:w="2340" w:type="dxa"/>
            <w:shd w:val="clear" w:color="auto" w:fill="auto"/>
          </w:tcPr>
          <w:p w:rsidR="0067489F" w:rsidRPr="007B6DEC" w:rsidRDefault="0067489F" w:rsidP="0067489F">
            <w:pPr>
              <w:rPr>
                <w:rFonts w:ascii="Calibri" w:hAnsi="Calibri" w:cs="Calibri"/>
                <w:bCs/>
              </w:rPr>
            </w:pPr>
            <w:r w:rsidRPr="007B6DEC">
              <w:rPr>
                <w:rFonts w:ascii="Calibri" w:hAnsi="Calibri" w:cs="Calibri"/>
                <w:bCs/>
              </w:rPr>
              <w:t>5-10 minutes</w:t>
            </w:r>
          </w:p>
        </w:tc>
      </w:tr>
    </w:tbl>
    <w:p w:rsidR="0067489F" w:rsidRPr="002D43B2" w:rsidRDefault="0067489F" w:rsidP="0067489F">
      <w:pPr>
        <w:rPr>
          <w:rFonts w:ascii="Calibri" w:hAnsi="Calibri" w:cs="Calibri"/>
          <w:b/>
          <w:bCs/>
        </w:rPr>
      </w:pPr>
    </w:p>
    <w:p w:rsidR="0067489F" w:rsidRPr="00EE445C" w:rsidRDefault="0067489F" w:rsidP="0067489F">
      <w:pPr>
        <w:rPr>
          <w:rFonts w:ascii="Calibri" w:hAnsi="Calibri" w:cs="Calibri"/>
        </w:rPr>
      </w:pPr>
    </w:p>
    <w:p w:rsidR="0067489F" w:rsidRPr="00EE445C" w:rsidRDefault="0067489F" w:rsidP="0067489F">
      <w:pPr>
        <w:rPr>
          <w:rFonts w:ascii="Calibri" w:hAnsi="Calibri" w:cs="Calibri"/>
        </w:rPr>
      </w:pPr>
    </w:p>
    <w:p w:rsidR="0067489F" w:rsidRDefault="0067489F" w:rsidP="0067489F"/>
    <w:p w:rsidR="0067489F" w:rsidRDefault="0067489F"/>
    <w:sectPr w:rsidR="0067489F" w:rsidSect="0067489F">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C0032"/>
    <w:multiLevelType w:val="hybridMultilevel"/>
    <w:tmpl w:val="73FA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E44E19"/>
    <w:multiLevelType w:val="hybridMultilevel"/>
    <w:tmpl w:val="37947F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383E6B95"/>
    <w:multiLevelType w:val="hybridMultilevel"/>
    <w:tmpl w:val="FB78E3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3B7F4146"/>
    <w:multiLevelType w:val="hybridMultilevel"/>
    <w:tmpl w:val="AF1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9314B5"/>
    <w:multiLevelType w:val="hybridMultilevel"/>
    <w:tmpl w:val="C03AFE62"/>
    <w:lvl w:ilvl="0" w:tplc="3996B120">
      <w:start w:val="1"/>
      <w:numFmt w:val="decimal"/>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5">
    <w:nsid w:val="43171A2F"/>
    <w:multiLevelType w:val="hybridMultilevel"/>
    <w:tmpl w:val="782A6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CCA1875"/>
    <w:multiLevelType w:val="hybridMultilevel"/>
    <w:tmpl w:val="117E51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7">
    <w:nsid w:val="57C734CD"/>
    <w:multiLevelType w:val="hybridMultilevel"/>
    <w:tmpl w:val="3F40EF7C"/>
    <w:lvl w:ilvl="0" w:tplc="5D24A8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
  </w:num>
  <w:num w:numId="4">
    <w:abstractNumId w:val="1"/>
  </w:num>
  <w:num w:numId="5">
    <w:abstractNumId w:val="4"/>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89F"/>
    <w:rsid w:val="001C596D"/>
    <w:rsid w:val="002F3D50"/>
    <w:rsid w:val="0067489F"/>
    <w:rsid w:val="00C06BB1"/>
    <w:rsid w:val="00E035B6"/>
    <w:rsid w:val="00F25DD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89F"/>
    <w:rPr>
      <w:rFonts w:ascii="Cambria" w:eastAsia="Times New Roman"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7489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89F"/>
    <w:rPr>
      <w:rFonts w:ascii="Cambria" w:eastAsia="Times New Roman"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748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Western Washington University</Company>
  <LinksUpToDate>false</LinksUpToDate>
  <CharactersWithSpaces>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cp:lastModifiedBy>wwu</cp:lastModifiedBy>
  <cp:revision>3</cp:revision>
  <cp:lastPrinted>2011-07-20T19:56:00Z</cp:lastPrinted>
  <dcterms:created xsi:type="dcterms:W3CDTF">2011-07-20T19:55:00Z</dcterms:created>
  <dcterms:modified xsi:type="dcterms:W3CDTF">2011-07-20T19:57:00Z</dcterms:modified>
</cp:coreProperties>
</file>